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9D9" w:rsidRDefault="003359D9" w:rsidP="003359D9">
      <w:pPr>
        <w:pStyle w:val="2"/>
        <w:jc w:val="center"/>
      </w:pPr>
      <w:r>
        <w:rPr>
          <w:rFonts w:hint="eastAsia"/>
        </w:rPr>
        <w:t>经济学院关于成立</w:t>
      </w:r>
      <w:r w:rsidR="00E972E3">
        <w:rPr>
          <w:rFonts w:hint="eastAsia"/>
        </w:rPr>
        <w:t>院级</w:t>
      </w:r>
      <w:r>
        <w:rPr>
          <w:rFonts w:hint="eastAsia"/>
        </w:rPr>
        <w:t>科研机构的通知</w:t>
      </w:r>
    </w:p>
    <w:p w:rsidR="00F91E3F" w:rsidRDefault="003359D9" w:rsidP="00D74608">
      <w:pPr>
        <w:ind w:firstLineChars="200" w:firstLine="560"/>
        <w:rPr>
          <w:sz w:val="28"/>
          <w:szCs w:val="28"/>
        </w:rPr>
      </w:pPr>
      <w:r w:rsidRPr="003359D9">
        <w:rPr>
          <w:rFonts w:hint="eastAsia"/>
          <w:sz w:val="28"/>
          <w:szCs w:val="28"/>
        </w:rPr>
        <w:t>2020</w:t>
      </w:r>
      <w:r w:rsidRPr="003359D9">
        <w:rPr>
          <w:rFonts w:hint="eastAsia"/>
          <w:sz w:val="28"/>
          <w:szCs w:val="28"/>
        </w:rPr>
        <w:t>年</w:t>
      </w:r>
      <w:r w:rsidRPr="003359D9">
        <w:rPr>
          <w:rFonts w:hint="eastAsia"/>
          <w:sz w:val="28"/>
          <w:szCs w:val="28"/>
        </w:rPr>
        <w:t>5</w:t>
      </w:r>
      <w:r w:rsidRPr="003359D9">
        <w:rPr>
          <w:rFonts w:hint="eastAsia"/>
          <w:sz w:val="28"/>
          <w:szCs w:val="28"/>
        </w:rPr>
        <w:t>月</w:t>
      </w:r>
      <w:r w:rsidRPr="003359D9">
        <w:rPr>
          <w:rFonts w:hint="eastAsia"/>
          <w:sz w:val="28"/>
          <w:szCs w:val="28"/>
        </w:rPr>
        <w:t>7</w:t>
      </w:r>
      <w:r w:rsidRPr="003359D9">
        <w:rPr>
          <w:rFonts w:hint="eastAsia"/>
          <w:sz w:val="28"/>
          <w:szCs w:val="28"/>
        </w:rPr>
        <w:t>日，经学院党政联席会讨论并议定</w:t>
      </w:r>
      <w:r>
        <w:rPr>
          <w:rFonts w:hint="eastAsia"/>
          <w:sz w:val="28"/>
          <w:szCs w:val="28"/>
        </w:rPr>
        <w:t>，经济学院</w:t>
      </w:r>
      <w:r w:rsidRPr="003359D9">
        <w:rPr>
          <w:rFonts w:hint="eastAsia"/>
          <w:sz w:val="28"/>
          <w:szCs w:val="28"/>
        </w:rPr>
        <w:t>成立</w:t>
      </w:r>
      <w:r w:rsidRPr="003359D9">
        <w:rPr>
          <w:rFonts w:hint="eastAsia"/>
          <w:sz w:val="28"/>
          <w:szCs w:val="28"/>
        </w:rPr>
        <w:t>10</w:t>
      </w:r>
      <w:r w:rsidRPr="003359D9">
        <w:rPr>
          <w:rFonts w:hint="eastAsia"/>
          <w:sz w:val="28"/>
          <w:szCs w:val="28"/>
        </w:rPr>
        <w:t>个研究机构，报学校社科处备案，实行动态管理，每年至少组织</w:t>
      </w:r>
      <w:r w:rsidRPr="003359D9">
        <w:rPr>
          <w:rFonts w:hint="eastAsia"/>
          <w:sz w:val="28"/>
          <w:szCs w:val="28"/>
        </w:rPr>
        <w:t>2</w:t>
      </w:r>
      <w:r w:rsidRPr="003359D9">
        <w:rPr>
          <w:rFonts w:hint="eastAsia"/>
          <w:sz w:val="28"/>
          <w:szCs w:val="28"/>
        </w:rPr>
        <w:t>次学术活动，年终要形成研究报告，按</w:t>
      </w:r>
      <w:r w:rsidRPr="003359D9">
        <w:rPr>
          <w:rFonts w:hint="eastAsia"/>
          <w:sz w:val="28"/>
          <w:szCs w:val="28"/>
        </w:rPr>
        <w:t>20%</w:t>
      </w:r>
      <w:r w:rsidRPr="003359D9">
        <w:rPr>
          <w:rFonts w:hint="eastAsia"/>
          <w:sz w:val="28"/>
          <w:szCs w:val="28"/>
        </w:rPr>
        <w:t>的比例选出优秀研究机构，给予资金支持，连续</w:t>
      </w:r>
      <w:r w:rsidRPr="003359D9">
        <w:rPr>
          <w:rFonts w:hint="eastAsia"/>
          <w:sz w:val="28"/>
          <w:szCs w:val="28"/>
        </w:rPr>
        <w:t>2</w:t>
      </w:r>
      <w:r w:rsidRPr="003359D9">
        <w:rPr>
          <w:rFonts w:hint="eastAsia"/>
          <w:sz w:val="28"/>
          <w:szCs w:val="28"/>
        </w:rPr>
        <w:t>年黄牌的被淘汰。</w:t>
      </w:r>
    </w:p>
    <w:tbl>
      <w:tblPr>
        <w:tblW w:w="1393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tblPr>
      <w:tblGrid>
        <w:gridCol w:w="427"/>
        <w:gridCol w:w="1831"/>
        <w:gridCol w:w="993"/>
        <w:gridCol w:w="3438"/>
        <w:gridCol w:w="7249"/>
      </w:tblGrid>
      <w:tr w:rsidR="00D74608" w:rsidRPr="00613999" w:rsidTr="00D74608">
        <w:trPr>
          <w:trHeight w:val="508"/>
          <w:jc w:val="center"/>
        </w:trPr>
        <w:tc>
          <w:tcPr>
            <w:tcW w:w="427" w:type="dxa"/>
            <w:tcBorders>
              <w:top w:val="single" w:sz="8" w:space="0" w:color="000000"/>
              <w:bottom w:val="single" w:sz="8" w:space="0" w:color="000000"/>
            </w:tcBorders>
            <w:vAlign w:val="center"/>
          </w:tcPr>
          <w:p w:rsidR="00D74608" w:rsidRPr="00A818C7" w:rsidRDefault="00D74608" w:rsidP="00A818C7">
            <w:pPr>
              <w:jc w:val="center"/>
              <w:rPr>
                <w:b/>
              </w:rPr>
            </w:pPr>
            <w:r>
              <w:rPr>
                <w:rFonts w:hint="eastAsia"/>
                <w:b/>
              </w:rPr>
              <w:t>序号</w:t>
            </w:r>
          </w:p>
        </w:tc>
        <w:tc>
          <w:tcPr>
            <w:tcW w:w="1831" w:type="dxa"/>
            <w:tcBorders>
              <w:top w:val="single" w:sz="8" w:space="0" w:color="000000"/>
              <w:bottom w:val="single" w:sz="8" w:space="0" w:color="000000"/>
            </w:tcBorders>
            <w:shd w:val="clear" w:color="auto" w:fill="auto"/>
          </w:tcPr>
          <w:p w:rsidR="00D74608" w:rsidRPr="00A818C7" w:rsidRDefault="00D74608" w:rsidP="00A818C7">
            <w:pPr>
              <w:jc w:val="center"/>
              <w:rPr>
                <w:b/>
              </w:rPr>
            </w:pPr>
            <w:r w:rsidRPr="00A818C7">
              <w:rPr>
                <w:rFonts w:hint="eastAsia"/>
                <w:b/>
              </w:rPr>
              <w:t>机构名称</w:t>
            </w:r>
          </w:p>
        </w:tc>
        <w:tc>
          <w:tcPr>
            <w:tcW w:w="993" w:type="dxa"/>
            <w:tcBorders>
              <w:top w:val="single" w:sz="8" w:space="0" w:color="000000"/>
              <w:bottom w:val="single" w:sz="8" w:space="0" w:color="000000"/>
            </w:tcBorders>
            <w:shd w:val="clear" w:color="auto" w:fill="auto"/>
          </w:tcPr>
          <w:p w:rsidR="00D74608" w:rsidRPr="00A818C7" w:rsidRDefault="00D74608" w:rsidP="00A818C7">
            <w:pPr>
              <w:jc w:val="center"/>
              <w:rPr>
                <w:b/>
              </w:rPr>
            </w:pPr>
            <w:r w:rsidRPr="00A818C7">
              <w:rPr>
                <w:rFonts w:hint="eastAsia"/>
                <w:b/>
              </w:rPr>
              <w:t>申请人</w:t>
            </w:r>
          </w:p>
        </w:tc>
        <w:tc>
          <w:tcPr>
            <w:tcW w:w="3438" w:type="dxa"/>
            <w:tcBorders>
              <w:top w:val="single" w:sz="8" w:space="0" w:color="000000"/>
              <w:bottom w:val="single" w:sz="8" w:space="0" w:color="000000"/>
            </w:tcBorders>
            <w:shd w:val="clear" w:color="auto" w:fill="auto"/>
          </w:tcPr>
          <w:p w:rsidR="00D74608" w:rsidRPr="00A818C7" w:rsidRDefault="00D74608" w:rsidP="00A818C7">
            <w:pPr>
              <w:jc w:val="center"/>
              <w:rPr>
                <w:b/>
              </w:rPr>
            </w:pPr>
            <w:r w:rsidRPr="00A818C7">
              <w:rPr>
                <w:rFonts w:hint="eastAsia"/>
                <w:b/>
              </w:rPr>
              <w:t>申请原因</w:t>
            </w:r>
          </w:p>
        </w:tc>
        <w:tc>
          <w:tcPr>
            <w:tcW w:w="7249" w:type="dxa"/>
            <w:tcBorders>
              <w:top w:val="single" w:sz="8" w:space="0" w:color="000000"/>
              <w:bottom w:val="single" w:sz="8" w:space="0" w:color="000000"/>
            </w:tcBorders>
            <w:shd w:val="clear" w:color="auto" w:fill="auto"/>
          </w:tcPr>
          <w:p w:rsidR="00D74608" w:rsidRPr="00A818C7" w:rsidRDefault="00D74608" w:rsidP="00A818C7">
            <w:pPr>
              <w:ind w:firstLineChars="200" w:firstLine="422"/>
              <w:jc w:val="center"/>
              <w:rPr>
                <w:b/>
              </w:rPr>
            </w:pPr>
            <w:r w:rsidRPr="00A818C7">
              <w:rPr>
                <w:rFonts w:hint="eastAsia"/>
                <w:b/>
              </w:rPr>
              <w:t>申请人学术背景（学术成果，项目）</w:t>
            </w:r>
          </w:p>
        </w:tc>
      </w:tr>
      <w:tr w:rsidR="00D74608" w:rsidRPr="00613999" w:rsidTr="00D74608">
        <w:trPr>
          <w:trHeight w:val="960"/>
          <w:jc w:val="center"/>
        </w:trPr>
        <w:tc>
          <w:tcPr>
            <w:tcW w:w="427" w:type="dxa"/>
            <w:tcBorders>
              <w:top w:val="single" w:sz="8" w:space="0" w:color="000000"/>
            </w:tcBorders>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t>1</w:t>
            </w:r>
          </w:p>
        </w:tc>
        <w:tc>
          <w:tcPr>
            <w:tcW w:w="1831" w:type="dxa"/>
            <w:tcBorders>
              <w:top w:val="single" w:sz="8" w:space="0" w:color="000000"/>
            </w:tcBorders>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社会调查与社会项目评估研究中心</w:t>
            </w:r>
          </w:p>
        </w:tc>
        <w:tc>
          <w:tcPr>
            <w:tcW w:w="993" w:type="dxa"/>
            <w:tcBorders>
              <w:top w:val="single" w:sz="8" w:space="0" w:color="000000"/>
            </w:tcBorders>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王朋岗，杨胜利，吕红平，段</w:t>
            </w:r>
            <w:proofErr w:type="gramStart"/>
            <w:r w:rsidRPr="00613999">
              <w:rPr>
                <w:rFonts w:ascii="宋体" w:eastAsia="宋体" w:hAnsi="宋体" w:cs="宋体" w:hint="eastAsia"/>
                <w:kern w:val="0"/>
                <w:sz w:val="18"/>
                <w:szCs w:val="18"/>
              </w:rPr>
              <w:t>世</w:t>
            </w:r>
            <w:proofErr w:type="gramEnd"/>
            <w:r w:rsidRPr="00613999">
              <w:rPr>
                <w:rFonts w:ascii="宋体" w:eastAsia="宋体" w:hAnsi="宋体" w:cs="宋体" w:hint="eastAsia"/>
                <w:kern w:val="0"/>
                <w:sz w:val="18"/>
                <w:szCs w:val="18"/>
              </w:rPr>
              <w:t>江</w:t>
            </w:r>
          </w:p>
        </w:tc>
        <w:tc>
          <w:tcPr>
            <w:tcW w:w="3438" w:type="dxa"/>
            <w:tcBorders>
              <w:top w:val="single" w:sz="8" w:space="0" w:color="000000"/>
            </w:tcBorders>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 xml:space="preserve">充分发挥人口所的社会调查与社会服务类项目评估传统与优势，满足政府各部门对于政府购买服务类项目第三方评估需求，提高我院社会服务影响力 </w:t>
            </w:r>
          </w:p>
        </w:tc>
        <w:tc>
          <w:tcPr>
            <w:tcW w:w="7249" w:type="dxa"/>
            <w:tcBorders>
              <w:top w:val="single" w:sz="8" w:space="0" w:color="000000"/>
            </w:tcBorders>
            <w:shd w:val="clear" w:color="auto" w:fill="auto"/>
            <w:vAlign w:val="center"/>
            <w:hideMark/>
          </w:tcPr>
          <w:p w:rsidR="00D74608" w:rsidRPr="00613999" w:rsidRDefault="00D74608" w:rsidP="00A818C7">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王朋岗，河北省残联残疾人动态更新专家组成员、深圳市家庭能力发展项目特聘专家、中国人口学</w:t>
            </w:r>
            <w:proofErr w:type="gramStart"/>
            <w:r w:rsidRPr="00613999">
              <w:rPr>
                <w:rFonts w:ascii="宋体" w:eastAsia="宋体" w:hAnsi="宋体" w:cs="宋体" w:hint="eastAsia"/>
                <w:kern w:val="0"/>
                <w:sz w:val="18"/>
                <w:szCs w:val="18"/>
              </w:rPr>
              <w:t>会人口</w:t>
            </w:r>
            <w:proofErr w:type="gramEnd"/>
            <w:r w:rsidRPr="00613999">
              <w:rPr>
                <w:rFonts w:ascii="宋体" w:eastAsia="宋体" w:hAnsi="宋体" w:cs="宋体" w:hint="eastAsia"/>
                <w:kern w:val="0"/>
                <w:sz w:val="18"/>
                <w:szCs w:val="18"/>
              </w:rPr>
              <w:t>理论与政策分委会副主任委员、中国老年学会会员、国际人口科学联盟研究联盟（IUSSP）会员；现主持国家社科基金项目1项，省级项目2项，连续4年承担河北省残联残疾人基本服务状况和需求信息数据动态更新第三方评估项目，并长期为省残联提供社会调查和多来源数据比对匹配服务；</w:t>
            </w:r>
          </w:p>
        </w:tc>
      </w:tr>
      <w:tr w:rsidR="00D74608" w:rsidRPr="00613999" w:rsidTr="00D74608">
        <w:trPr>
          <w:trHeight w:val="1680"/>
          <w:jc w:val="center"/>
        </w:trPr>
        <w:tc>
          <w:tcPr>
            <w:tcW w:w="427" w:type="dxa"/>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t>2</w:t>
            </w:r>
          </w:p>
        </w:tc>
        <w:tc>
          <w:tcPr>
            <w:tcW w:w="1831"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"一带一路"战略及全球经济治理研究中心</w:t>
            </w:r>
          </w:p>
        </w:tc>
        <w:tc>
          <w:tcPr>
            <w:tcW w:w="993"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王智新，马文秀，杨宏玲，李</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proofErr w:type="gramStart"/>
            <w:r w:rsidRPr="00613999">
              <w:rPr>
                <w:rFonts w:ascii="宋体" w:eastAsia="宋体" w:hAnsi="宋体" w:cs="宋体" w:hint="eastAsia"/>
                <w:kern w:val="0"/>
                <w:sz w:val="18"/>
                <w:szCs w:val="18"/>
              </w:rPr>
              <w:t>蛟</w:t>
            </w:r>
            <w:proofErr w:type="gramEnd"/>
            <w:r w:rsidRPr="00613999">
              <w:rPr>
                <w:rFonts w:ascii="宋体" w:eastAsia="宋体" w:hAnsi="宋体" w:cs="宋体" w:hint="eastAsia"/>
                <w:kern w:val="0"/>
                <w:sz w:val="18"/>
                <w:szCs w:val="18"/>
              </w:rPr>
              <w:t>，王丽华，袁青川，刘</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r w:rsidRPr="00613999">
              <w:rPr>
                <w:rFonts w:ascii="宋体" w:eastAsia="宋体" w:hAnsi="宋体" w:cs="宋体" w:hint="eastAsia"/>
                <w:kern w:val="0"/>
                <w:sz w:val="18"/>
                <w:szCs w:val="18"/>
              </w:rPr>
              <w:t>超</w:t>
            </w:r>
          </w:p>
        </w:tc>
        <w:tc>
          <w:tcPr>
            <w:tcW w:w="3438"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第一，国家战略发展需要。第二，区域经济发展需要。第三，学科专业建设需要。第四，教育教学发展需要。</w:t>
            </w:r>
          </w:p>
        </w:tc>
        <w:tc>
          <w:tcPr>
            <w:tcW w:w="7249" w:type="dxa"/>
            <w:shd w:val="clear" w:color="auto" w:fill="auto"/>
            <w:vAlign w:val="center"/>
            <w:hideMark/>
          </w:tcPr>
          <w:p w:rsidR="00D74608" w:rsidRPr="00613999" w:rsidRDefault="00D74608" w:rsidP="00F91E3F">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近五年，由申请人王智新及成员所组成的团队，主持了《世界政治不确定对中国企业国际化动态选择及创新的影响研究》《中国企业境外直接投资的合规风险及应对研究》等四项国家社科基金、一项教育部人文社会科学基金《创新绩效、企业生产率与国际市场进入模式选择》、一项全国统计科学一般项目《“一带一路”沿线国家营商环境评价指标体系研究》和多项河北省社会科学基金等省部级以上项目，重点参与了教育部人文社会科学重点基地重大项目《丝绸之路经济带经贸合作的战略战略、体系构建与机制选择研究》等多项省部级及以上项目，在CSSCI来源期刊发表论文二十余篇，出版专著和教材五部，获得省部级优秀科研成果三等奖及以上奖励五次。</w:t>
            </w:r>
          </w:p>
        </w:tc>
      </w:tr>
      <w:tr w:rsidR="00D74608" w:rsidRPr="00613999" w:rsidTr="00D74608">
        <w:trPr>
          <w:trHeight w:val="1440"/>
          <w:jc w:val="center"/>
        </w:trPr>
        <w:tc>
          <w:tcPr>
            <w:tcW w:w="427" w:type="dxa"/>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3</w:t>
            </w:r>
          </w:p>
        </w:tc>
        <w:tc>
          <w:tcPr>
            <w:tcW w:w="1831"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 xml:space="preserve">人口健康研究中心 </w:t>
            </w:r>
          </w:p>
        </w:tc>
        <w:tc>
          <w:tcPr>
            <w:tcW w:w="993"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胡耀岭，石贝贝，王金营，崔红威</w:t>
            </w:r>
          </w:p>
        </w:tc>
        <w:tc>
          <w:tcPr>
            <w:tcW w:w="3438"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一</w:t>
            </w:r>
            <w:r>
              <w:rPr>
                <w:rFonts w:ascii="宋体" w:eastAsia="宋体" w:hAnsi="宋体" w:cs="宋体" w:hint="eastAsia"/>
                <w:kern w:val="0"/>
                <w:sz w:val="18"/>
                <w:szCs w:val="18"/>
              </w:rPr>
              <w:t>、</w:t>
            </w:r>
            <w:r w:rsidRPr="00613999">
              <w:rPr>
                <w:rFonts w:ascii="宋体" w:eastAsia="宋体" w:hAnsi="宋体" w:cs="宋体" w:hint="eastAsia"/>
                <w:kern w:val="0"/>
                <w:sz w:val="18"/>
                <w:szCs w:val="18"/>
              </w:rPr>
              <w:t>符合“健康中国2030”国家发展战略需要</w:t>
            </w:r>
            <w:r>
              <w:rPr>
                <w:rFonts w:ascii="宋体" w:eastAsia="宋体" w:hAnsi="宋体" w:cs="宋体" w:hint="eastAsia"/>
                <w:kern w:val="0"/>
                <w:sz w:val="18"/>
                <w:szCs w:val="18"/>
              </w:rPr>
              <w:t>；</w:t>
            </w:r>
            <w:r w:rsidRPr="00613999">
              <w:rPr>
                <w:rFonts w:ascii="宋体" w:eastAsia="宋体" w:hAnsi="宋体" w:cs="宋体" w:hint="eastAsia"/>
                <w:kern w:val="0"/>
                <w:sz w:val="18"/>
                <w:szCs w:val="18"/>
              </w:rPr>
              <w:t>二</w:t>
            </w:r>
            <w:r>
              <w:rPr>
                <w:rFonts w:ascii="宋体" w:eastAsia="宋体" w:hAnsi="宋体" w:cs="宋体" w:hint="eastAsia"/>
                <w:kern w:val="0"/>
                <w:sz w:val="18"/>
                <w:szCs w:val="18"/>
              </w:rPr>
              <w:t>、</w:t>
            </w:r>
            <w:r w:rsidRPr="00613999">
              <w:rPr>
                <w:rFonts w:ascii="宋体" w:eastAsia="宋体" w:hAnsi="宋体" w:cs="宋体" w:hint="eastAsia"/>
                <w:kern w:val="0"/>
                <w:sz w:val="18"/>
                <w:szCs w:val="18"/>
              </w:rPr>
              <w:t>便于对接国家卫生健康部门并为政策决策服务</w:t>
            </w:r>
            <w:r>
              <w:rPr>
                <w:rFonts w:ascii="宋体" w:eastAsia="宋体" w:hAnsi="宋体" w:cs="宋体" w:hint="eastAsia"/>
                <w:kern w:val="0"/>
                <w:sz w:val="18"/>
                <w:szCs w:val="18"/>
              </w:rPr>
              <w:t>；</w:t>
            </w:r>
            <w:r w:rsidRPr="00613999">
              <w:rPr>
                <w:rFonts w:ascii="宋体" w:eastAsia="宋体" w:hAnsi="宋体" w:cs="宋体" w:hint="eastAsia"/>
                <w:kern w:val="0"/>
                <w:sz w:val="18"/>
                <w:szCs w:val="18"/>
              </w:rPr>
              <w:t>三</w:t>
            </w:r>
            <w:r>
              <w:rPr>
                <w:rFonts w:ascii="宋体" w:eastAsia="宋体" w:hAnsi="宋体" w:cs="宋体" w:hint="eastAsia"/>
                <w:kern w:val="0"/>
                <w:sz w:val="18"/>
                <w:szCs w:val="18"/>
              </w:rPr>
              <w:t>、</w:t>
            </w:r>
            <w:r w:rsidRPr="00613999">
              <w:rPr>
                <w:rFonts w:ascii="宋体" w:eastAsia="宋体" w:hAnsi="宋体" w:cs="宋体" w:hint="eastAsia"/>
                <w:kern w:val="0"/>
                <w:sz w:val="18"/>
                <w:szCs w:val="18"/>
              </w:rPr>
              <w:t>树立大健康理念有助于促进人口社会可持续发展。</w:t>
            </w:r>
          </w:p>
        </w:tc>
        <w:tc>
          <w:tcPr>
            <w:tcW w:w="7249" w:type="dxa"/>
            <w:shd w:val="clear" w:color="auto" w:fill="auto"/>
            <w:vAlign w:val="center"/>
            <w:hideMark/>
          </w:tcPr>
          <w:p w:rsidR="00D74608" w:rsidRDefault="00D74608" w:rsidP="00A818C7">
            <w:pPr>
              <w:widowControl/>
              <w:ind w:firstLineChars="200" w:firstLine="360"/>
              <w:jc w:val="left"/>
              <w:rPr>
                <w:rFonts w:ascii="宋体" w:eastAsia="宋体" w:hAnsi="宋体" w:cs="宋体"/>
                <w:kern w:val="0"/>
                <w:sz w:val="18"/>
                <w:szCs w:val="18"/>
              </w:rPr>
            </w:pPr>
          </w:p>
          <w:p w:rsidR="00D74608" w:rsidRDefault="00D74608" w:rsidP="00A818C7">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申请人胡耀岭现在经济学院人口研究所专职从事科研工作，研究员、博士生导师、执业中医师，河北省计划生育协会青春健康项目专家，研究方向是人口与健康，包括老年健康、青春健康、育龄妇女健康、公共卫生等方面。 近五年来，主持结项：国家社科基金课题1项（</w:t>
            </w:r>
            <w:proofErr w:type="gramStart"/>
            <w:r w:rsidRPr="00613999">
              <w:rPr>
                <w:rFonts w:ascii="宋体" w:eastAsia="宋体" w:hAnsi="宋体" w:cs="宋体" w:hint="eastAsia"/>
                <w:kern w:val="0"/>
                <w:sz w:val="18"/>
                <w:szCs w:val="18"/>
              </w:rPr>
              <w:t>结项等级</w:t>
            </w:r>
            <w:proofErr w:type="gramEnd"/>
            <w:r w:rsidRPr="00613999">
              <w:rPr>
                <w:rFonts w:ascii="宋体" w:eastAsia="宋体" w:hAnsi="宋体" w:cs="宋体" w:hint="eastAsia"/>
                <w:kern w:val="0"/>
                <w:sz w:val="18"/>
                <w:szCs w:val="18"/>
              </w:rPr>
              <w:t>：良好）、国家卫生健康委委托课题1项、国家老龄委委托课题1项，在</w:t>
            </w:r>
            <w:proofErr w:type="gramStart"/>
            <w:r w:rsidRPr="00613999">
              <w:rPr>
                <w:rFonts w:ascii="宋体" w:eastAsia="宋体" w:hAnsi="宋体" w:cs="宋体" w:hint="eastAsia"/>
                <w:kern w:val="0"/>
                <w:sz w:val="18"/>
                <w:szCs w:val="18"/>
              </w:rPr>
              <w:t>研</w:t>
            </w:r>
            <w:proofErr w:type="gramEnd"/>
            <w:r w:rsidRPr="00613999">
              <w:rPr>
                <w:rFonts w:ascii="宋体" w:eastAsia="宋体" w:hAnsi="宋体" w:cs="宋体" w:hint="eastAsia"/>
                <w:kern w:val="0"/>
                <w:sz w:val="18"/>
                <w:szCs w:val="18"/>
              </w:rPr>
              <w:t>：河北省社科基金重点项目1项、国家卫生健康委委托课题1项、中国计划生育协会重点课题1项；出版专著2部；发表相关研究方向论文10余篇，其中一篇在《中国社会科学（内部文稿）》发表，获省部级科研成果奖一等奖和二等奖各1项。</w:t>
            </w:r>
          </w:p>
          <w:p w:rsidR="00D74608" w:rsidRDefault="00D74608" w:rsidP="00A818C7">
            <w:pPr>
              <w:widowControl/>
              <w:ind w:firstLineChars="200" w:firstLine="360"/>
              <w:jc w:val="left"/>
              <w:rPr>
                <w:rFonts w:ascii="宋体" w:eastAsia="宋体" w:hAnsi="宋体" w:cs="宋体"/>
                <w:kern w:val="0"/>
                <w:sz w:val="18"/>
                <w:szCs w:val="18"/>
              </w:rPr>
            </w:pPr>
          </w:p>
          <w:p w:rsidR="00D74608" w:rsidRPr="00613999" w:rsidRDefault="00D74608" w:rsidP="00A818C7">
            <w:pPr>
              <w:widowControl/>
              <w:ind w:firstLineChars="200" w:firstLine="360"/>
              <w:jc w:val="left"/>
              <w:rPr>
                <w:rFonts w:ascii="宋体" w:eastAsia="宋体" w:hAnsi="宋体" w:cs="宋体"/>
                <w:kern w:val="0"/>
                <w:sz w:val="18"/>
                <w:szCs w:val="18"/>
              </w:rPr>
            </w:pPr>
          </w:p>
        </w:tc>
      </w:tr>
      <w:tr w:rsidR="00D74608" w:rsidRPr="00613999" w:rsidTr="00D74608">
        <w:trPr>
          <w:trHeight w:val="2160"/>
          <w:jc w:val="center"/>
        </w:trPr>
        <w:tc>
          <w:tcPr>
            <w:tcW w:w="427" w:type="dxa"/>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t>4</w:t>
            </w:r>
          </w:p>
        </w:tc>
        <w:tc>
          <w:tcPr>
            <w:tcW w:w="1831"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对外经贸安全与发展智能量化研究中心</w:t>
            </w:r>
          </w:p>
        </w:tc>
        <w:tc>
          <w:tcPr>
            <w:tcW w:w="993"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王立军，马文秀，马学礼</w:t>
            </w:r>
          </w:p>
        </w:tc>
        <w:tc>
          <w:tcPr>
            <w:tcW w:w="3438"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一</w:t>
            </w:r>
            <w:r>
              <w:rPr>
                <w:rFonts w:ascii="宋体" w:eastAsia="宋体" w:hAnsi="宋体" w:cs="宋体" w:hint="eastAsia"/>
                <w:kern w:val="0"/>
                <w:sz w:val="18"/>
                <w:szCs w:val="18"/>
              </w:rPr>
              <w:t>、</w:t>
            </w:r>
            <w:r w:rsidRPr="00613999">
              <w:rPr>
                <w:rFonts w:ascii="宋体" w:eastAsia="宋体" w:hAnsi="宋体" w:cs="宋体" w:hint="eastAsia"/>
                <w:kern w:val="0"/>
                <w:sz w:val="18"/>
                <w:szCs w:val="18"/>
              </w:rPr>
              <w:t>探索“互联网+大数据+人工智能+专业化”研究方法在教学与科研中的</w:t>
            </w:r>
            <w:proofErr w:type="gramStart"/>
            <w:r w:rsidRPr="00613999">
              <w:rPr>
                <w:rFonts w:ascii="宋体" w:eastAsia="宋体" w:hAnsi="宋体" w:cs="宋体" w:hint="eastAsia"/>
                <w:kern w:val="0"/>
                <w:sz w:val="18"/>
                <w:szCs w:val="18"/>
              </w:rPr>
              <w:t>践行</w:t>
            </w:r>
            <w:proofErr w:type="gramEnd"/>
            <w:r w:rsidRPr="00613999">
              <w:rPr>
                <w:rFonts w:ascii="宋体" w:eastAsia="宋体" w:hAnsi="宋体" w:cs="宋体" w:hint="eastAsia"/>
                <w:kern w:val="0"/>
                <w:sz w:val="18"/>
                <w:szCs w:val="18"/>
              </w:rPr>
              <w:t>模式；二</w:t>
            </w:r>
            <w:r>
              <w:rPr>
                <w:rFonts w:ascii="宋体" w:eastAsia="宋体" w:hAnsi="宋体" w:cs="宋体" w:hint="eastAsia"/>
                <w:kern w:val="0"/>
                <w:sz w:val="18"/>
                <w:szCs w:val="18"/>
              </w:rPr>
              <w:t>、</w:t>
            </w:r>
            <w:r w:rsidRPr="00613999">
              <w:rPr>
                <w:rFonts w:ascii="宋体" w:eastAsia="宋体" w:hAnsi="宋体" w:cs="宋体" w:hint="eastAsia"/>
                <w:kern w:val="0"/>
                <w:sz w:val="18"/>
                <w:szCs w:val="18"/>
              </w:rPr>
              <w:t>师生携手研发“经济学智能量化信息处理平台”为各级政府、各类企业和个人提供大数据挖掘与专业化的信息咨询服务；三</w:t>
            </w:r>
            <w:r>
              <w:rPr>
                <w:rFonts w:ascii="宋体" w:eastAsia="宋体" w:hAnsi="宋体" w:cs="宋体" w:hint="eastAsia"/>
                <w:kern w:val="0"/>
                <w:sz w:val="18"/>
                <w:szCs w:val="18"/>
              </w:rPr>
              <w:t>、</w:t>
            </w:r>
            <w:r w:rsidRPr="00613999">
              <w:rPr>
                <w:rFonts w:ascii="宋体" w:eastAsia="宋体" w:hAnsi="宋体" w:cs="宋体" w:hint="eastAsia"/>
                <w:kern w:val="0"/>
                <w:sz w:val="18"/>
                <w:szCs w:val="18"/>
              </w:rPr>
              <w:t>为研究机构和个人的经济学研究提供智能化的数据抓取、处理、分析和专业化论证支持与服务。</w:t>
            </w:r>
          </w:p>
        </w:tc>
        <w:tc>
          <w:tcPr>
            <w:tcW w:w="7249" w:type="dxa"/>
            <w:shd w:val="clear" w:color="auto" w:fill="auto"/>
            <w:vAlign w:val="center"/>
            <w:hideMark/>
          </w:tcPr>
          <w:p w:rsidR="00D74608" w:rsidRPr="00613999" w:rsidRDefault="00D74608" w:rsidP="00A818C7">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申请人王立军现在河北大学经济学院日本研究所从事科研工作、副教授硕士生导师、中国世界经济学会理事、中国日本经济学会理事、创新协同信息技术研究院（北京）有限公司大数据研发高级顾问，研究方向为国际经济学与国民政策的大数据挖掘与专业化分析，包括中美贸易摩擦、外部冲击与经济发展、国别安全等方面的预测与应对研究。近年来主持国家社科项目一项，参与省部级社科项目两项、自主研发“智能量化信息服务”项目三项，发表相关研究论文十余篇，独著和</w:t>
            </w:r>
            <w:proofErr w:type="gramStart"/>
            <w:r w:rsidRPr="00613999">
              <w:rPr>
                <w:rFonts w:ascii="宋体" w:eastAsia="宋体" w:hAnsi="宋体" w:cs="宋体" w:hint="eastAsia"/>
                <w:kern w:val="0"/>
                <w:sz w:val="18"/>
                <w:szCs w:val="18"/>
              </w:rPr>
              <w:t>参编</w:t>
            </w:r>
            <w:proofErr w:type="gramEnd"/>
            <w:r w:rsidRPr="00613999">
              <w:rPr>
                <w:rFonts w:ascii="宋体" w:eastAsia="宋体" w:hAnsi="宋体" w:cs="宋体" w:hint="eastAsia"/>
                <w:kern w:val="0"/>
                <w:sz w:val="18"/>
                <w:szCs w:val="18"/>
              </w:rPr>
              <w:t>相关专著三部。</w:t>
            </w:r>
          </w:p>
        </w:tc>
      </w:tr>
      <w:tr w:rsidR="00D74608" w:rsidRPr="00613999" w:rsidTr="00D74608">
        <w:trPr>
          <w:trHeight w:val="1920"/>
          <w:jc w:val="center"/>
        </w:trPr>
        <w:tc>
          <w:tcPr>
            <w:tcW w:w="427" w:type="dxa"/>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t>5</w:t>
            </w:r>
          </w:p>
        </w:tc>
        <w:tc>
          <w:tcPr>
            <w:tcW w:w="1831"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房地产金融研究中心</w:t>
            </w:r>
          </w:p>
        </w:tc>
        <w:tc>
          <w:tcPr>
            <w:tcW w:w="993"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周稳海、张玉梅、郭小卉、郑志丹、宋高燕</w:t>
            </w:r>
          </w:p>
        </w:tc>
        <w:tc>
          <w:tcPr>
            <w:tcW w:w="3438"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proofErr w:type="gramStart"/>
            <w:r w:rsidRPr="00613999">
              <w:rPr>
                <w:rFonts w:ascii="宋体" w:eastAsia="宋体" w:hAnsi="宋体" w:cs="宋体" w:hint="eastAsia"/>
                <w:kern w:val="0"/>
                <w:sz w:val="18"/>
                <w:szCs w:val="18"/>
              </w:rPr>
              <w:t>一</w:t>
            </w:r>
            <w:proofErr w:type="gramEnd"/>
            <w:r w:rsidRPr="00613999">
              <w:rPr>
                <w:rFonts w:ascii="宋体" w:eastAsia="宋体" w:hAnsi="宋体" w:cs="宋体" w:hint="eastAsia"/>
                <w:kern w:val="0"/>
                <w:sz w:val="18"/>
                <w:szCs w:val="18"/>
              </w:rPr>
              <w:t>，符合我国建立多层次住房供给制度，维持住房价格稳定，实现“房子是用来住的，不是用来炒的”的政策目标需要。二</w:t>
            </w:r>
            <w:r>
              <w:rPr>
                <w:rFonts w:ascii="宋体" w:eastAsia="宋体" w:hAnsi="宋体" w:cs="宋体" w:hint="eastAsia"/>
                <w:kern w:val="0"/>
                <w:sz w:val="18"/>
                <w:szCs w:val="18"/>
              </w:rPr>
              <w:t>、</w:t>
            </w:r>
            <w:r w:rsidRPr="00613999">
              <w:rPr>
                <w:rFonts w:ascii="宋体" w:eastAsia="宋体" w:hAnsi="宋体" w:cs="宋体" w:hint="eastAsia"/>
                <w:kern w:val="0"/>
                <w:sz w:val="18"/>
                <w:szCs w:val="18"/>
              </w:rPr>
              <w:t>研究河北省区域经济发展和产业结构优化调整，为社会服务的需要。三</w:t>
            </w:r>
            <w:r>
              <w:rPr>
                <w:rFonts w:ascii="宋体" w:eastAsia="宋体" w:hAnsi="宋体" w:cs="宋体" w:hint="eastAsia"/>
                <w:kern w:val="0"/>
                <w:sz w:val="18"/>
                <w:szCs w:val="18"/>
              </w:rPr>
              <w:t>、</w:t>
            </w:r>
            <w:r w:rsidRPr="00613999">
              <w:rPr>
                <w:rFonts w:ascii="宋体" w:eastAsia="宋体" w:hAnsi="宋体" w:cs="宋体" w:hint="eastAsia"/>
                <w:kern w:val="0"/>
                <w:sz w:val="18"/>
                <w:szCs w:val="18"/>
              </w:rPr>
              <w:t>是促进学科建设、提高人才培养质量、建设政产学研相结合教育平台的需要。</w:t>
            </w:r>
          </w:p>
        </w:tc>
        <w:tc>
          <w:tcPr>
            <w:tcW w:w="7249" w:type="dxa"/>
            <w:shd w:val="clear" w:color="auto" w:fill="auto"/>
            <w:vAlign w:val="center"/>
            <w:hideMark/>
          </w:tcPr>
          <w:p w:rsidR="00D74608" w:rsidRPr="00613999" w:rsidRDefault="00D74608" w:rsidP="00A818C7">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申请人周稳海现在经济学院金融系专职从事教学与科研工作，教授，博士生导师，河北省保险学会理事，河北省社科基金匿名评审专家，河北省住建厅政策咨询专家。研究方向为房地产政策、金融市场、社会保险、农业保险等方面。近五年来，主持国家社科基金课题《基于数据挖掘的住房租赁政策动态评估与优化模拟研究》1项、河北省社科基金《河北省房地产泡沫对企业创新影响的动态模拟及优化路径研究 》等省级项目3项，主持河北省住建厅、河北省保险学会、河北省统计局、</w:t>
            </w:r>
            <w:proofErr w:type="gramStart"/>
            <w:r w:rsidRPr="00613999">
              <w:rPr>
                <w:rFonts w:ascii="宋体" w:eastAsia="宋体" w:hAnsi="宋体" w:cs="宋体" w:hint="eastAsia"/>
                <w:kern w:val="0"/>
                <w:sz w:val="18"/>
                <w:szCs w:val="18"/>
              </w:rPr>
              <w:t>河北省发改委</w:t>
            </w:r>
            <w:proofErr w:type="gramEnd"/>
            <w:r w:rsidRPr="00613999">
              <w:rPr>
                <w:rFonts w:ascii="宋体" w:eastAsia="宋体" w:hAnsi="宋体" w:cs="宋体" w:hint="eastAsia"/>
                <w:kern w:val="0"/>
                <w:sz w:val="18"/>
                <w:szCs w:val="18"/>
              </w:rPr>
              <w:t>等委托项目等10余项；出版专著2部；发表相关研究方向论文10余篇，获省厅级科研成果奖5项。</w:t>
            </w:r>
          </w:p>
        </w:tc>
      </w:tr>
      <w:tr w:rsidR="00D74608" w:rsidRPr="00613999" w:rsidTr="00D74608">
        <w:trPr>
          <w:trHeight w:val="1694"/>
          <w:jc w:val="center"/>
        </w:trPr>
        <w:tc>
          <w:tcPr>
            <w:tcW w:w="427" w:type="dxa"/>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6</w:t>
            </w:r>
          </w:p>
        </w:tc>
        <w:tc>
          <w:tcPr>
            <w:tcW w:w="1831" w:type="dxa"/>
            <w:shd w:val="clear" w:color="auto" w:fill="auto"/>
            <w:noWrap/>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海洋经济研究中心</w:t>
            </w:r>
          </w:p>
        </w:tc>
        <w:tc>
          <w:tcPr>
            <w:tcW w:w="993"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proofErr w:type="gramStart"/>
            <w:r w:rsidRPr="00613999">
              <w:rPr>
                <w:rFonts w:ascii="宋体" w:eastAsia="宋体" w:hAnsi="宋体" w:cs="宋体" w:hint="eastAsia"/>
                <w:kern w:val="0"/>
                <w:sz w:val="18"/>
                <w:szCs w:val="18"/>
              </w:rPr>
              <w:t>席增雷</w:t>
            </w:r>
            <w:proofErr w:type="gramEnd"/>
            <w:r w:rsidRPr="00613999">
              <w:rPr>
                <w:rFonts w:ascii="宋体" w:eastAsia="宋体" w:hAnsi="宋体" w:cs="宋体" w:hint="eastAsia"/>
                <w:kern w:val="0"/>
                <w:sz w:val="18"/>
                <w:szCs w:val="18"/>
              </w:rPr>
              <w:t>、马建辉、何</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proofErr w:type="gramStart"/>
            <w:r w:rsidRPr="00613999">
              <w:rPr>
                <w:rFonts w:ascii="宋体" w:eastAsia="宋体" w:hAnsi="宋体" w:cs="宋体" w:hint="eastAsia"/>
                <w:kern w:val="0"/>
                <w:sz w:val="18"/>
                <w:szCs w:val="18"/>
              </w:rPr>
              <w:t>淼</w:t>
            </w:r>
            <w:proofErr w:type="gramEnd"/>
            <w:r w:rsidRPr="00613999">
              <w:rPr>
                <w:rFonts w:ascii="宋体" w:eastAsia="宋体" w:hAnsi="宋体" w:cs="宋体" w:hint="eastAsia"/>
                <w:kern w:val="0"/>
                <w:sz w:val="18"/>
                <w:szCs w:val="18"/>
              </w:rPr>
              <w:t>、魏</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r w:rsidRPr="00613999">
              <w:rPr>
                <w:rFonts w:ascii="宋体" w:eastAsia="宋体" w:hAnsi="宋体" w:cs="宋体" w:hint="eastAsia"/>
                <w:kern w:val="0"/>
                <w:sz w:val="18"/>
                <w:szCs w:val="18"/>
              </w:rPr>
              <w:t>强</w:t>
            </w:r>
          </w:p>
        </w:tc>
        <w:tc>
          <w:tcPr>
            <w:tcW w:w="3438"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一、河北海洋经济研究匮乏；二、河北沿海经济带建设需要；三、河北省相关职能部门需要；四、河北有沿海之名，无沿海之实，亟需向海而动；五、推动学科交叉，服务学院学校学科建设。</w:t>
            </w:r>
          </w:p>
        </w:tc>
        <w:tc>
          <w:tcPr>
            <w:tcW w:w="7249" w:type="dxa"/>
            <w:shd w:val="clear" w:color="auto" w:fill="auto"/>
            <w:vAlign w:val="center"/>
            <w:hideMark/>
          </w:tcPr>
          <w:p w:rsidR="00D74608" w:rsidRPr="00613999" w:rsidRDefault="00D74608" w:rsidP="00A818C7">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申请人席增雷现在河北大学经济学院区域经济研究所从事科研工作、教授硕士生导师、国家海洋技术中心博士后，河北省土地学会理事、海域使用论证专家、土地估价师，研究方向为经济规划、海洋经济。近年来主持国家社科项目一项，省部级社科项目四项，承担涉海</w:t>
            </w:r>
            <w:proofErr w:type="gramStart"/>
            <w:r w:rsidRPr="00613999">
              <w:rPr>
                <w:rFonts w:ascii="宋体" w:eastAsia="宋体" w:hAnsi="宋体" w:cs="宋体" w:hint="eastAsia"/>
                <w:kern w:val="0"/>
                <w:sz w:val="18"/>
                <w:szCs w:val="18"/>
              </w:rPr>
              <w:t>类委托</w:t>
            </w:r>
            <w:proofErr w:type="gramEnd"/>
            <w:r w:rsidRPr="00613999">
              <w:rPr>
                <w:rFonts w:ascii="宋体" w:eastAsia="宋体" w:hAnsi="宋体" w:cs="宋体" w:hint="eastAsia"/>
                <w:kern w:val="0"/>
                <w:sz w:val="18"/>
                <w:szCs w:val="18"/>
              </w:rPr>
              <w:t>专项5项，发表相关研究论文十余篇，相关著作三部,获得省部级奖项4项。</w:t>
            </w:r>
          </w:p>
        </w:tc>
      </w:tr>
      <w:tr w:rsidR="00D74608" w:rsidRPr="00613999" w:rsidTr="00D74608">
        <w:trPr>
          <w:trHeight w:val="3068"/>
          <w:jc w:val="center"/>
        </w:trPr>
        <w:tc>
          <w:tcPr>
            <w:tcW w:w="427" w:type="dxa"/>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t>7</w:t>
            </w:r>
          </w:p>
        </w:tc>
        <w:tc>
          <w:tcPr>
            <w:tcW w:w="1831"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河北大学社会科学方法论研究所</w:t>
            </w:r>
          </w:p>
        </w:tc>
        <w:tc>
          <w:tcPr>
            <w:tcW w:w="993"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金</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r w:rsidRPr="00613999">
              <w:rPr>
                <w:rFonts w:ascii="宋体" w:eastAsia="宋体" w:hAnsi="宋体" w:cs="宋体" w:hint="eastAsia"/>
                <w:kern w:val="0"/>
                <w:sz w:val="18"/>
                <w:szCs w:val="18"/>
              </w:rPr>
              <w:t>剑，朱长存，田雅娟，刘</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proofErr w:type="gramStart"/>
            <w:r w:rsidRPr="00613999">
              <w:rPr>
                <w:rFonts w:ascii="宋体" w:eastAsia="宋体" w:hAnsi="宋体" w:cs="宋体" w:hint="eastAsia"/>
                <w:kern w:val="0"/>
                <w:sz w:val="18"/>
                <w:szCs w:val="18"/>
              </w:rPr>
              <w:t>倩</w:t>
            </w:r>
            <w:proofErr w:type="gramEnd"/>
            <w:r w:rsidRPr="00613999">
              <w:rPr>
                <w:rFonts w:ascii="宋体" w:eastAsia="宋体" w:hAnsi="宋体" w:cs="宋体" w:hint="eastAsia"/>
                <w:kern w:val="0"/>
                <w:sz w:val="18"/>
                <w:szCs w:val="18"/>
              </w:rPr>
              <w:t>，</w:t>
            </w:r>
            <w:proofErr w:type="gramStart"/>
            <w:r w:rsidRPr="00613999">
              <w:rPr>
                <w:rFonts w:ascii="宋体" w:eastAsia="宋体" w:hAnsi="宋体" w:cs="宋体" w:hint="eastAsia"/>
                <w:kern w:val="0"/>
                <w:sz w:val="18"/>
                <w:szCs w:val="18"/>
              </w:rPr>
              <w:t>白云超</w:t>
            </w:r>
            <w:proofErr w:type="gramEnd"/>
          </w:p>
        </w:tc>
        <w:tc>
          <w:tcPr>
            <w:tcW w:w="3438"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t>一、</w:t>
            </w:r>
            <w:r w:rsidRPr="00613999">
              <w:rPr>
                <w:rFonts w:ascii="宋体" w:eastAsia="宋体" w:hAnsi="宋体" w:cs="宋体" w:hint="eastAsia"/>
                <w:kern w:val="0"/>
                <w:sz w:val="18"/>
                <w:szCs w:val="18"/>
              </w:rPr>
              <w:t>科学研究工作中，方法论是一个非常重要的部分；</w:t>
            </w:r>
            <w:r>
              <w:rPr>
                <w:rFonts w:ascii="宋体" w:eastAsia="宋体" w:hAnsi="宋体" w:cs="宋体" w:hint="eastAsia"/>
                <w:kern w:val="0"/>
                <w:sz w:val="18"/>
                <w:szCs w:val="18"/>
              </w:rPr>
              <w:t>二、</w:t>
            </w:r>
            <w:r w:rsidRPr="00613999">
              <w:rPr>
                <w:rFonts w:ascii="宋体" w:eastAsia="宋体" w:hAnsi="宋体" w:cs="宋体" w:hint="eastAsia"/>
                <w:kern w:val="0"/>
                <w:sz w:val="18"/>
                <w:szCs w:val="18"/>
              </w:rPr>
              <w:t>社会科学方法论作为社会科学的反思性前提，具有重要的学术意义。</w:t>
            </w:r>
            <w:r>
              <w:rPr>
                <w:rFonts w:ascii="宋体" w:eastAsia="宋体" w:hAnsi="宋体" w:cs="宋体" w:hint="eastAsia"/>
                <w:kern w:val="0"/>
                <w:sz w:val="18"/>
                <w:szCs w:val="18"/>
              </w:rPr>
              <w:t>三、</w:t>
            </w:r>
            <w:r w:rsidRPr="00613999">
              <w:rPr>
                <w:rFonts w:ascii="宋体" w:eastAsia="宋体" w:hAnsi="宋体" w:cs="宋体" w:hint="eastAsia"/>
                <w:kern w:val="0"/>
                <w:sz w:val="18"/>
                <w:szCs w:val="18"/>
              </w:rPr>
              <w:t>对科学方法论问题进行研究，自觉地在方法论指导下系统、规范地开展科学研究工作，有助于更加有效地积累科学知识，促进科学理论的发展，推动科学研究工作和我校学科建设。</w:t>
            </w:r>
          </w:p>
        </w:tc>
        <w:tc>
          <w:tcPr>
            <w:tcW w:w="7249" w:type="dxa"/>
            <w:shd w:val="clear" w:color="auto" w:fill="auto"/>
            <w:vAlign w:val="center"/>
            <w:hideMark/>
          </w:tcPr>
          <w:p w:rsidR="00D74608" w:rsidRDefault="00D74608" w:rsidP="00F91E3F">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申请人金剑为河北大学经济学院教授、博导，中国投入产出学会常务理事，中国统计教育学会理事，Fellow of the Royal Statistical Society，Member of the Society for Economic Measurement，Member of the Mixed Methods International Research Association。长期从事方法论相关问题的研究工作，曾在伦敦政治经济学院方法论系做访问学者一年；完成或正在主持多项与方法论研究相关的省部级以上科研项目，其中包括国家社科基金项目2项、教育部规划基金项目1项、国家统计科学研究项目4项等；在中国社会科学出版社出版方法论研究相关学术专著1部；发表一系列方法论研究相关的学术论文，其中部分成果发表在统计研究、数量经济技术经济研究或JIFS等相关领域高水平学术刊物；</w:t>
            </w:r>
            <w:proofErr w:type="gramStart"/>
            <w:r w:rsidRPr="00613999">
              <w:rPr>
                <w:rFonts w:ascii="宋体" w:eastAsia="宋体" w:hAnsi="宋体" w:cs="宋体" w:hint="eastAsia"/>
                <w:kern w:val="0"/>
                <w:sz w:val="18"/>
                <w:szCs w:val="18"/>
              </w:rPr>
              <w:t>谷歌学术</w:t>
            </w:r>
            <w:proofErr w:type="gramEnd"/>
            <w:r w:rsidRPr="00613999">
              <w:rPr>
                <w:rFonts w:ascii="宋体" w:eastAsia="宋体" w:hAnsi="宋体" w:cs="宋体" w:hint="eastAsia"/>
                <w:kern w:val="0"/>
                <w:sz w:val="18"/>
                <w:szCs w:val="18"/>
              </w:rPr>
              <w:t>显示，部分成果的引用次数近五十次。</w:t>
            </w:r>
          </w:p>
          <w:p w:rsidR="00D74608" w:rsidRPr="00613999" w:rsidRDefault="00D74608" w:rsidP="00A818C7">
            <w:pPr>
              <w:widowControl/>
              <w:ind w:firstLineChars="200" w:firstLine="360"/>
              <w:jc w:val="left"/>
              <w:rPr>
                <w:rFonts w:ascii="宋体" w:eastAsia="宋体" w:hAnsi="宋体" w:cs="宋体"/>
                <w:kern w:val="0"/>
                <w:sz w:val="18"/>
                <w:szCs w:val="18"/>
              </w:rPr>
            </w:pPr>
          </w:p>
        </w:tc>
      </w:tr>
      <w:tr w:rsidR="00D74608" w:rsidRPr="00613999" w:rsidTr="00D74608">
        <w:trPr>
          <w:trHeight w:val="3080"/>
          <w:jc w:val="center"/>
        </w:trPr>
        <w:tc>
          <w:tcPr>
            <w:tcW w:w="427" w:type="dxa"/>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t>8</w:t>
            </w:r>
          </w:p>
        </w:tc>
        <w:tc>
          <w:tcPr>
            <w:tcW w:w="1831"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河北大学产业经济研究中心</w:t>
            </w:r>
          </w:p>
        </w:tc>
        <w:tc>
          <w:tcPr>
            <w:tcW w:w="993"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郑林昌、李惠如、袁青川、陈</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r w:rsidRPr="00613999">
              <w:rPr>
                <w:rFonts w:ascii="宋体" w:eastAsia="宋体" w:hAnsi="宋体" w:cs="宋体" w:hint="eastAsia"/>
                <w:kern w:val="0"/>
                <w:sz w:val="18"/>
                <w:szCs w:val="18"/>
              </w:rPr>
              <w:t>博、赵立斌</w:t>
            </w:r>
          </w:p>
        </w:tc>
        <w:tc>
          <w:tcPr>
            <w:tcW w:w="3438"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proofErr w:type="gramStart"/>
            <w:r w:rsidRPr="00613999">
              <w:rPr>
                <w:rFonts w:ascii="宋体" w:eastAsia="宋体" w:hAnsi="宋体" w:cs="宋体" w:hint="eastAsia"/>
                <w:kern w:val="0"/>
                <w:sz w:val="18"/>
                <w:szCs w:val="18"/>
              </w:rPr>
              <w:t>凝练形成</w:t>
            </w:r>
            <w:proofErr w:type="gramEnd"/>
            <w:r w:rsidRPr="00613999">
              <w:rPr>
                <w:rFonts w:ascii="宋体" w:eastAsia="宋体" w:hAnsi="宋体" w:cs="宋体" w:hint="eastAsia"/>
                <w:kern w:val="0"/>
                <w:sz w:val="18"/>
                <w:szCs w:val="18"/>
              </w:rPr>
              <w:t>河北大学特色产业经济研究方向，打造经济学院经济研究特色</w:t>
            </w:r>
          </w:p>
        </w:tc>
        <w:tc>
          <w:tcPr>
            <w:tcW w:w="7249" w:type="dxa"/>
            <w:shd w:val="clear" w:color="auto" w:fill="auto"/>
            <w:vAlign w:val="center"/>
            <w:hideMark/>
          </w:tcPr>
          <w:p w:rsidR="00D74608" w:rsidRDefault="00D74608" w:rsidP="00A818C7">
            <w:pPr>
              <w:widowControl/>
              <w:ind w:firstLineChars="200" w:firstLine="360"/>
              <w:jc w:val="left"/>
              <w:rPr>
                <w:rFonts w:ascii="宋体" w:eastAsia="宋体" w:hAnsi="宋体" w:cs="宋体"/>
                <w:kern w:val="0"/>
                <w:sz w:val="18"/>
                <w:szCs w:val="18"/>
              </w:rPr>
            </w:pPr>
          </w:p>
          <w:p w:rsidR="00D74608" w:rsidRDefault="00D74608" w:rsidP="00A818C7">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郑林昌，教授、博士生导师，产业经济学专业，主要从事产业发展理论与产业发展规划、区域资源开发与生态保护、高速交通与区域经济发展等方向研究，兼任河北省投入产出协会副秘书长、北京市应用统计学会常务理事等，获得“宝钢优秀教师奖”、“河北省三三三层次人才工程第三层次人才”、“河北省高等院校青年拔尖人才”等称号。近年，主持国家社科基金、教育部人文社科基金等课题项17项，出版专著6部，教材1部，学术论文30余篇，为中办、科技部、生态部等提供</w:t>
            </w:r>
            <w:proofErr w:type="gramStart"/>
            <w:r w:rsidRPr="00613999">
              <w:rPr>
                <w:rFonts w:ascii="宋体" w:eastAsia="宋体" w:hAnsi="宋体" w:cs="宋体" w:hint="eastAsia"/>
                <w:kern w:val="0"/>
                <w:sz w:val="18"/>
                <w:szCs w:val="18"/>
              </w:rPr>
              <w:t>智库服务</w:t>
            </w:r>
            <w:proofErr w:type="gramEnd"/>
            <w:r w:rsidRPr="00613999">
              <w:rPr>
                <w:rFonts w:ascii="宋体" w:eastAsia="宋体" w:hAnsi="宋体" w:cs="宋体" w:hint="eastAsia"/>
                <w:kern w:val="0"/>
                <w:sz w:val="18"/>
                <w:szCs w:val="18"/>
              </w:rPr>
              <w:t>成果近20项，其中1项被</w:t>
            </w:r>
            <w:proofErr w:type="gramStart"/>
            <w:r w:rsidRPr="00613999">
              <w:rPr>
                <w:rFonts w:ascii="宋体" w:eastAsia="宋体" w:hAnsi="宋体" w:cs="宋体" w:hint="eastAsia"/>
                <w:kern w:val="0"/>
                <w:sz w:val="18"/>
                <w:szCs w:val="18"/>
              </w:rPr>
              <w:t>国家发改委</w:t>
            </w:r>
            <w:proofErr w:type="gramEnd"/>
            <w:r w:rsidRPr="00613999">
              <w:rPr>
                <w:rFonts w:ascii="宋体" w:eastAsia="宋体" w:hAnsi="宋体" w:cs="宋体" w:hint="eastAsia"/>
                <w:kern w:val="0"/>
                <w:sz w:val="18"/>
                <w:szCs w:val="18"/>
              </w:rPr>
              <w:t>等13部委批复，1项被</w:t>
            </w:r>
            <w:proofErr w:type="gramStart"/>
            <w:r w:rsidRPr="00613999">
              <w:rPr>
                <w:rFonts w:ascii="宋体" w:eastAsia="宋体" w:hAnsi="宋体" w:cs="宋体" w:hint="eastAsia"/>
                <w:kern w:val="0"/>
                <w:sz w:val="18"/>
                <w:szCs w:val="18"/>
              </w:rPr>
              <w:t>国家发改委</w:t>
            </w:r>
            <w:proofErr w:type="gramEnd"/>
            <w:r w:rsidRPr="00613999">
              <w:rPr>
                <w:rFonts w:ascii="宋体" w:eastAsia="宋体" w:hAnsi="宋体" w:cs="宋体" w:hint="eastAsia"/>
                <w:kern w:val="0"/>
                <w:sz w:val="18"/>
                <w:szCs w:val="18"/>
              </w:rPr>
              <w:t>、卫健委、旅游局等部委批复，获省部级一等奖2项。</w:t>
            </w:r>
          </w:p>
          <w:p w:rsidR="00D74608" w:rsidRDefault="00D74608" w:rsidP="00A818C7">
            <w:pPr>
              <w:widowControl/>
              <w:ind w:firstLineChars="200" w:firstLine="360"/>
              <w:jc w:val="left"/>
              <w:rPr>
                <w:rFonts w:ascii="宋体" w:eastAsia="宋体" w:hAnsi="宋体" w:cs="宋体"/>
                <w:kern w:val="0"/>
                <w:sz w:val="18"/>
                <w:szCs w:val="18"/>
              </w:rPr>
            </w:pPr>
          </w:p>
          <w:p w:rsidR="00D74608" w:rsidRPr="00613999" w:rsidRDefault="00D74608" w:rsidP="00F91E3F">
            <w:pPr>
              <w:widowControl/>
              <w:jc w:val="left"/>
              <w:rPr>
                <w:rFonts w:ascii="宋体" w:eastAsia="宋体" w:hAnsi="宋体" w:cs="宋体"/>
                <w:kern w:val="0"/>
                <w:sz w:val="18"/>
                <w:szCs w:val="18"/>
              </w:rPr>
            </w:pPr>
          </w:p>
        </w:tc>
      </w:tr>
      <w:tr w:rsidR="00D74608" w:rsidRPr="00613999" w:rsidTr="00D74608">
        <w:trPr>
          <w:trHeight w:val="416"/>
          <w:jc w:val="center"/>
        </w:trPr>
        <w:tc>
          <w:tcPr>
            <w:tcW w:w="427" w:type="dxa"/>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9</w:t>
            </w:r>
          </w:p>
        </w:tc>
        <w:tc>
          <w:tcPr>
            <w:tcW w:w="1831"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未成年人发展研究中心</w:t>
            </w:r>
          </w:p>
        </w:tc>
        <w:tc>
          <w:tcPr>
            <w:tcW w:w="993"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翟晓燕，</w:t>
            </w:r>
            <w:proofErr w:type="gramStart"/>
            <w:r w:rsidRPr="00613999">
              <w:rPr>
                <w:rFonts w:ascii="宋体" w:eastAsia="宋体" w:hAnsi="宋体" w:cs="宋体" w:hint="eastAsia"/>
                <w:kern w:val="0"/>
                <w:sz w:val="18"/>
                <w:szCs w:val="18"/>
              </w:rPr>
              <w:t>户艳领</w:t>
            </w:r>
            <w:proofErr w:type="gramEnd"/>
            <w:r w:rsidRPr="00613999">
              <w:rPr>
                <w:rFonts w:ascii="宋体" w:eastAsia="宋体" w:hAnsi="宋体" w:cs="宋体" w:hint="eastAsia"/>
                <w:kern w:val="0"/>
                <w:sz w:val="18"/>
                <w:szCs w:val="18"/>
              </w:rPr>
              <w:t>，顾六宝，</w:t>
            </w:r>
            <w:proofErr w:type="gramStart"/>
            <w:r w:rsidRPr="00613999">
              <w:rPr>
                <w:rFonts w:ascii="宋体" w:eastAsia="宋体" w:hAnsi="宋体" w:cs="宋体" w:hint="eastAsia"/>
                <w:kern w:val="0"/>
                <w:sz w:val="18"/>
                <w:szCs w:val="18"/>
              </w:rPr>
              <w:t>李赶顺</w:t>
            </w:r>
            <w:proofErr w:type="gramEnd"/>
            <w:r w:rsidRPr="00613999">
              <w:rPr>
                <w:rFonts w:ascii="宋体" w:eastAsia="宋体" w:hAnsi="宋体" w:cs="宋体" w:hint="eastAsia"/>
                <w:kern w:val="0"/>
                <w:sz w:val="18"/>
                <w:szCs w:val="18"/>
              </w:rPr>
              <w:t>，高剑波，谢俊敏，张焕改，郝立净</w:t>
            </w:r>
          </w:p>
        </w:tc>
        <w:tc>
          <w:tcPr>
            <w:tcW w:w="3438" w:type="dxa"/>
            <w:shd w:val="clear" w:color="auto" w:fill="auto"/>
            <w:vAlign w:val="center"/>
            <w:hideMark/>
          </w:tcPr>
          <w:p w:rsidR="00D74608" w:rsidRPr="00613999" w:rsidRDefault="00D74608" w:rsidP="00613999">
            <w:pPr>
              <w:widowControl/>
              <w:spacing w:after="240"/>
              <w:jc w:val="left"/>
              <w:rPr>
                <w:rFonts w:ascii="宋体" w:eastAsia="宋体" w:hAnsi="宋体" w:cs="宋体"/>
                <w:kern w:val="0"/>
                <w:sz w:val="18"/>
                <w:szCs w:val="18"/>
              </w:rPr>
            </w:pPr>
            <w:r w:rsidRPr="00613999">
              <w:rPr>
                <w:rFonts w:ascii="宋体" w:eastAsia="宋体" w:hAnsi="宋体" w:cs="宋体" w:hint="eastAsia"/>
                <w:kern w:val="0"/>
                <w:sz w:val="18"/>
                <w:szCs w:val="18"/>
              </w:rPr>
              <w:t>一</w:t>
            </w:r>
            <w:r>
              <w:rPr>
                <w:rFonts w:ascii="宋体" w:eastAsia="宋体" w:hAnsi="宋体" w:cs="宋体" w:hint="eastAsia"/>
                <w:kern w:val="0"/>
                <w:sz w:val="18"/>
                <w:szCs w:val="18"/>
              </w:rPr>
              <w:t>、</w:t>
            </w:r>
            <w:r w:rsidRPr="00613999">
              <w:rPr>
                <w:rFonts w:ascii="宋体" w:eastAsia="宋体" w:hAnsi="宋体" w:cs="宋体" w:hint="eastAsia"/>
                <w:kern w:val="0"/>
                <w:sz w:val="18"/>
                <w:szCs w:val="18"/>
              </w:rPr>
              <w:t>从国家战略上看，当前我国人力资源数量和质量面临大的结构性问题，劳动力的发展和开发是国家建设的人力方面的中流砥柱，未成年人的发展与我国劳动力的发展息息相关。</w:t>
            </w:r>
            <w:r w:rsidRPr="00613999">
              <w:rPr>
                <w:rFonts w:ascii="宋体" w:eastAsia="宋体" w:hAnsi="宋体" w:cs="宋体" w:hint="eastAsia"/>
                <w:kern w:val="0"/>
                <w:sz w:val="18"/>
                <w:szCs w:val="18"/>
              </w:rPr>
              <w:br/>
              <w:t>二</w:t>
            </w:r>
            <w:r>
              <w:rPr>
                <w:rFonts w:ascii="宋体" w:eastAsia="宋体" w:hAnsi="宋体" w:cs="宋体" w:hint="eastAsia"/>
                <w:kern w:val="0"/>
                <w:sz w:val="18"/>
                <w:szCs w:val="18"/>
              </w:rPr>
              <w:t>、</w:t>
            </w:r>
            <w:r w:rsidRPr="00613999">
              <w:rPr>
                <w:rFonts w:ascii="宋体" w:eastAsia="宋体" w:hAnsi="宋体" w:cs="宋体" w:hint="eastAsia"/>
                <w:kern w:val="0"/>
                <w:sz w:val="18"/>
                <w:szCs w:val="18"/>
              </w:rPr>
              <w:t>从我国目前未成年人的生存和发展状况来看，存在诸多问题。我国的儿童权利和国际儿童权利有很大的差距，我国儿童生命权和发展权较低并存在两级化问题。由我国的经济不平衡所致，进一步造成更大的不平衡发展。关注未成人，以我国人口生命历程源头的开端，促进我国未成年人的健康发展。</w:t>
            </w:r>
            <w:r w:rsidRPr="00613999">
              <w:rPr>
                <w:rFonts w:ascii="宋体" w:eastAsia="宋体" w:hAnsi="宋体" w:cs="宋体" w:hint="eastAsia"/>
                <w:kern w:val="0"/>
                <w:sz w:val="18"/>
                <w:szCs w:val="18"/>
              </w:rPr>
              <w:br/>
              <w:t>三</w:t>
            </w:r>
            <w:r>
              <w:rPr>
                <w:rFonts w:ascii="宋体" w:eastAsia="宋体" w:hAnsi="宋体" w:cs="宋体" w:hint="eastAsia"/>
                <w:kern w:val="0"/>
                <w:sz w:val="18"/>
                <w:szCs w:val="18"/>
              </w:rPr>
              <w:t>、</w:t>
            </w:r>
            <w:r w:rsidRPr="00613999">
              <w:rPr>
                <w:rFonts w:ascii="宋体" w:eastAsia="宋体" w:hAnsi="宋体" w:cs="宋体" w:hint="eastAsia"/>
                <w:kern w:val="0"/>
                <w:sz w:val="18"/>
                <w:szCs w:val="18"/>
              </w:rPr>
              <w:t>从教学科研上看，把经济学、人口学、社会学及人力资源管理多学科交叉研究，打破学科界限，促进教学科研的发展。</w:t>
            </w:r>
            <w:r w:rsidRPr="00613999">
              <w:rPr>
                <w:rFonts w:ascii="宋体" w:eastAsia="宋体" w:hAnsi="宋体" w:cs="宋体" w:hint="eastAsia"/>
                <w:kern w:val="0"/>
                <w:sz w:val="18"/>
                <w:szCs w:val="18"/>
              </w:rPr>
              <w:br/>
              <w:t>四</w:t>
            </w:r>
            <w:r>
              <w:rPr>
                <w:rFonts w:ascii="宋体" w:eastAsia="宋体" w:hAnsi="宋体" w:cs="宋体" w:hint="eastAsia"/>
                <w:kern w:val="0"/>
                <w:sz w:val="18"/>
                <w:szCs w:val="18"/>
              </w:rPr>
              <w:t>、</w:t>
            </w:r>
            <w:r w:rsidRPr="00613999">
              <w:rPr>
                <w:rFonts w:ascii="宋体" w:eastAsia="宋体" w:hAnsi="宋体" w:cs="宋体" w:hint="eastAsia"/>
                <w:kern w:val="0"/>
                <w:sz w:val="18"/>
                <w:szCs w:val="18"/>
              </w:rPr>
              <w:t>从研究方法来看，以大数据技术，点和面全方位采集应用，把医学、社会科学（社会学，经济学，人口学，管理学）联接组成，开展实质性工作，促进我国未成年权益保障和劳动力保障研究，工作学科方面促进社会科学和自然科学的交叉作业，真正服务我国的人口发展建设。</w:t>
            </w:r>
          </w:p>
        </w:tc>
        <w:tc>
          <w:tcPr>
            <w:tcW w:w="7249" w:type="dxa"/>
            <w:shd w:val="clear" w:color="auto" w:fill="auto"/>
            <w:vAlign w:val="center"/>
            <w:hideMark/>
          </w:tcPr>
          <w:p w:rsidR="00D74608" w:rsidRPr="00613999" w:rsidRDefault="00D74608" w:rsidP="00F91E3F">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申请人为河北省家庭教育学会及河北省人口学会学会理事成员；国家二级人力资源管理师；河北大学和河北大学工商学院双师型教师；2018年河北省优秀专家出国人选。2019年完成了未成年人关于留守儿童的国家社科基金课题一项，2017年完成河北省科技厅关于河北省留守人口政策一项，多项相关的河北省厅级课题项。2013年获得由河北省计生委人口研究，人口</w:t>
            </w:r>
            <w:proofErr w:type="gramStart"/>
            <w:r w:rsidRPr="00613999">
              <w:rPr>
                <w:rFonts w:ascii="宋体" w:eastAsia="宋体" w:hAnsi="宋体" w:cs="宋体" w:hint="eastAsia"/>
                <w:kern w:val="0"/>
                <w:sz w:val="18"/>
                <w:szCs w:val="18"/>
              </w:rPr>
              <w:t>战略奖</w:t>
            </w:r>
            <w:proofErr w:type="gramEnd"/>
            <w:r w:rsidRPr="00613999">
              <w:rPr>
                <w:rFonts w:ascii="宋体" w:eastAsia="宋体" w:hAnsi="宋体" w:cs="宋体" w:hint="eastAsia"/>
                <w:kern w:val="0"/>
                <w:sz w:val="18"/>
                <w:szCs w:val="18"/>
              </w:rPr>
              <w:t>二等奖。组成成员三项国家社科基金；在</w:t>
            </w:r>
            <w:proofErr w:type="gramStart"/>
            <w:r w:rsidRPr="00613999">
              <w:rPr>
                <w:rFonts w:ascii="宋体" w:eastAsia="宋体" w:hAnsi="宋体" w:cs="宋体" w:hint="eastAsia"/>
                <w:kern w:val="0"/>
                <w:sz w:val="18"/>
                <w:szCs w:val="18"/>
              </w:rPr>
              <w:t>研</w:t>
            </w:r>
            <w:proofErr w:type="gramEnd"/>
            <w:r w:rsidRPr="00613999">
              <w:rPr>
                <w:rFonts w:ascii="宋体" w:eastAsia="宋体" w:hAnsi="宋体" w:cs="宋体" w:hint="eastAsia"/>
                <w:kern w:val="0"/>
                <w:sz w:val="18"/>
                <w:szCs w:val="18"/>
              </w:rPr>
              <w:t>国家自然基金一项；多篇sci论文。高剑波为现在北师大地理科学学部博导，谢俊敏为河北大学附属医院心内科副主任，张焕改为河北邢台人民医院儿科副主任，郝立净为河北省四院副主任，兼职未成年心理研究。</w:t>
            </w:r>
          </w:p>
        </w:tc>
      </w:tr>
      <w:tr w:rsidR="00D74608" w:rsidRPr="00613999" w:rsidTr="00D74608">
        <w:trPr>
          <w:trHeight w:val="3120"/>
          <w:jc w:val="center"/>
        </w:trPr>
        <w:tc>
          <w:tcPr>
            <w:tcW w:w="427" w:type="dxa"/>
            <w:vAlign w:val="center"/>
          </w:tcPr>
          <w:p w:rsidR="00D74608" w:rsidRPr="00613999" w:rsidRDefault="00D74608" w:rsidP="00613999">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10</w:t>
            </w:r>
            <w:bookmarkStart w:id="0" w:name="_GoBack"/>
            <w:bookmarkEnd w:id="0"/>
          </w:p>
        </w:tc>
        <w:tc>
          <w:tcPr>
            <w:tcW w:w="1831"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公共经济与政策研究中心</w:t>
            </w:r>
          </w:p>
        </w:tc>
        <w:tc>
          <w:tcPr>
            <w:tcW w:w="993" w:type="dxa"/>
            <w:shd w:val="clear" w:color="auto" w:fill="auto"/>
            <w:vAlign w:val="center"/>
            <w:hideMark/>
          </w:tcPr>
          <w:p w:rsidR="00D74608" w:rsidRPr="00613999" w:rsidRDefault="00D74608" w:rsidP="00613999">
            <w:pPr>
              <w:widowControl/>
              <w:jc w:val="left"/>
              <w:rPr>
                <w:rFonts w:ascii="宋体" w:eastAsia="宋体" w:hAnsi="宋体" w:cs="宋体"/>
                <w:kern w:val="0"/>
                <w:sz w:val="18"/>
                <w:szCs w:val="18"/>
              </w:rPr>
            </w:pPr>
            <w:r w:rsidRPr="00613999">
              <w:rPr>
                <w:rFonts w:ascii="宋体" w:eastAsia="宋体" w:hAnsi="宋体" w:cs="宋体" w:hint="eastAsia"/>
                <w:kern w:val="0"/>
                <w:sz w:val="18"/>
                <w:szCs w:val="18"/>
              </w:rPr>
              <w:t>王延杰，张</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r w:rsidRPr="00613999">
              <w:rPr>
                <w:rFonts w:ascii="宋体" w:eastAsia="宋体" w:hAnsi="宋体" w:cs="宋体" w:hint="eastAsia"/>
                <w:kern w:val="0"/>
                <w:sz w:val="18"/>
                <w:szCs w:val="18"/>
              </w:rPr>
              <w:t>辉，李</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r w:rsidRPr="00613999">
              <w:rPr>
                <w:rFonts w:ascii="宋体" w:eastAsia="宋体" w:hAnsi="宋体" w:cs="宋体" w:hint="eastAsia"/>
                <w:kern w:val="0"/>
                <w:sz w:val="18"/>
                <w:szCs w:val="18"/>
              </w:rPr>
              <w:t>敏，王</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r w:rsidRPr="00613999">
              <w:rPr>
                <w:rFonts w:ascii="宋体" w:eastAsia="宋体" w:hAnsi="宋体" w:cs="宋体" w:hint="eastAsia"/>
                <w:kern w:val="0"/>
                <w:sz w:val="18"/>
                <w:szCs w:val="18"/>
              </w:rPr>
              <w:t>青</w:t>
            </w:r>
          </w:p>
        </w:tc>
        <w:tc>
          <w:tcPr>
            <w:tcW w:w="3438" w:type="dxa"/>
            <w:shd w:val="clear" w:color="auto" w:fill="auto"/>
            <w:vAlign w:val="center"/>
            <w:hideMark/>
          </w:tcPr>
          <w:p w:rsidR="00D74608" w:rsidRPr="00613999" w:rsidRDefault="00D74608" w:rsidP="00F91E3F">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处理好政府与市场关系，使市场在资源配置中起决定性作用和更好发挥政府作用，是完善中国特色社会主义经济体系，发展中国特色社会主义经济的客观要求。其实质是处理好公共经济与市场经济关系。立足公共经济属性，分析和研究公共经济在中国特色社会主义经济发展中的地位、特点和功能，揭示公共经济运行机理和发展规律。按照坚持问题导向和服务实践要求，追踪前沿动态，开展调查研究，为完善公共经济体制和运行机制，提供政策依据，进而促进经济学科建设和发展。</w:t>
            </w:r>
          </w:p>
        </w:tc>
        <w:tc>
          <w:tcPr>
            <w:tcW w:w="7249" w:type="dxa"/>
            <w:shd w:val="clear" w:color="auto" w:fill="auto"/>
            <w:vAlign w:val="center"/>
            <w:hideMark/>
          </w:tcPr>
          <w:p w:rsidR="00D74608" w:rsidRPr="00613999" w:rsidRDefault="00D74608" w:rsidP="00A818C7">
            <w:pPr>
              <w:widowControl/>
              <w:ind w:firstLineChars="200" w:firstLine="360"/>
              <w:jc w:val="left"/>
              <w:rPr>
                <w:rFonts w:ascii="宋体" w:eastAsia="宋体" w:hAnsi="宋体" w:cs="宋体"/>
                <w:kern w:val="0"/>
                <w:sz w:val="18"/>
                <w:szCs w:val="18"/>
              </w:rPr>
            </w:pPr>
            <w:r w:rsidRPr="00613999">
              <w:rPr>
                <w:rFonts w:ascii="宋体" w:eastAsia="宋体" w:hAnsi="宋体" w:cs="宋体" w:hint="eastAsia"/>
                <w:kern w:val="0"/>
                <w:sz w:val="18"/>
                <w:szCs w:val="18"/>
              </w:rPr>
              <w:t>申请人王延杰现在经济学院专职从事财政学、财政与金融政策协调的教学与科研工作，教授，硕士生导师，河北省政府预算与公共会计研究会副会长，河北省人大常委会专家顾问，河北省政协委员，保定市政协常委，保定市人民政府参事。研究方向为公共经济理论与政策、财政税收、政府预算、公债经济学。出版了《中国公共经济理论与实践》等8</w:t>
            </w:r>
            <w:proofErr w:type="gramStart"/>
            <w:r w:rsidRPr="00613999">
              <w:rPr>
                <w:rFonts w:ascii="宋体" w:eastAsia="宋体" w:hAnsi="宋体" w:cs="宋体" w:hint="eastAsia"/>
                <w:kern w:val="0"/>
                <w:sz w:val="18"/>
                <w:szCs w:val="18"/>
              </w:rPr>
              <w:t>部著</w:t>
            </w:r>
            <w:proofErr w:type="gramEnd"/>
            <w:r w:rsidRPr="00613999">
              <w:rPr>
                <w:rFonts w:ascii="宋体" w:eastAsia="宋体" w:hAnsi="宋体" w:cs="宋体" w:hint="eastAsia"/>
                <w:kern w:val="0"/>
                <w:sz w:val="18"/>
                <w:szCs w:val="18"/>
              </w:rPr>
              <w:t>作，发表论文60余篇（核心期刊以上30余篇），主持财政部、国家</w:t>
            </w:r>
            <w:proofErr w:type="gramStart"/>
            <w:r w:rsidRPr="00613999">
              <w:rPr>
                <w:rFonts w:ascii="宋体" w:eastAsia="宋体" w:hAnsi="宋体" w:cs="宋体" w:hint="eastAsia"/>
                <w:kern w:val="0"/>
                <w:sz w:val="18"/>
                <w:szCs w:val="18"/>
              </w:rPr>
              <w:t>发改委重大</w:t>
            </w:r>
            <w:proofErr w:type="gramEnd"/>
            <w:r w:rsidRPr="00613999">
              <w:rPr>
                <w:rFonts w:ascii="宋体" w:eastAsia="宋体" w:hAnsi="宋体" w:cs="宋体" w:hint="eastAsia"/>
                <w:kern w:val="0"/>
                <w:sz w:val="18"/>
                <w:szCs w:val="18"/>
              </w:rPr>
              <w:t>招标课题及省社科联、省财政厅、省教育厅等各类课题20余项，获省厅级科研奖励6项。作为民建中央课题组成员，结合全国性调研活动并执笔撰写的提案，获得国家领导人批示。多次应邀参加河北省人大财经委组织的河北省政府预算审查工作，经常应邀列席保定市人民政府常务工作会议。针对河北省内调研撰写的多项提案获得了省、市主要领导的批示。</w:t>
            </w:r>
          </w:p>
        </w:tc>
      </w:tr>
    </w:tbl>
    <w:p w:rsidR="003359D9" w:rsidRDefault="003359D9" w:rsidP="003359D9">
      <w:pPr>
        <w:ind w:firstLineChars="200" w:firstLine="560"/>
        <w:rPr>
          <w:rFonts w:hint="eastAsia"/>
          <w:sz w:val="28"/>
          <w:szCs w:val="28"/>
        </w:rPr>
      </w:pPr>
    </w:p>
    <w:p w:rsidR="00E972E3" w:rsidRDefault="00E972E3" w:rsidP="003359D9">
      <w:pPr>
        <w:ind w:firstLineChars="200" w:firstLine="560"/>
        <w:rPr>
          <w:rFonts w:hint="eastAsia"/>
          <w:sz w:val="28"/>
          <w:szCs w:val="28"/>
        </w:rPr>
      </w:pPr>
    </w:p>
    <w:p w:rsidR="00E972E3" w:rsidRDefault="00E972E3" w:rsidP="003359D9">
      <w:pPr>
        <w:ind w:firstLineChars="200" w:firstLine="560"/>
        <w:rPr>
          <w:rFonts w:hint="eastAsia"/>
          <w:sz w:val="28"/>
          <w:szCs w:val="28"/>
        </w:rPr>
      </w:pPr>
    </w:p>
    <w:p w:rsidR="00E972E3" w:rsidRDefault="00E972E3" w:rsidP="003359D9">
      <w:pPr>
        <w:ind w:firstLineChars="200" w:firstLine="560"/>
        <w:rPr>
          <w:rFonts w:hint="eastAsia"/>
          <w:sz w:val="28"/>
          <w:szCs w:val="28"/>
        </w:rPr>
      </w:pPr>
    </w:p>
    <w:p w:rsidR="00E972E3" w:rsidRDefault="00E972E3" w:rsidP="003359D9">
      <w:pPr>
        <w:ind w:firstLineChars="200" w:firstLine="560"/>
        <w:rPr>
          <w:rFonts w:hint="eastAsia"/>
          <w:sz w:val="28"/>
          <w:szCs w:val="28"/>
        </w:rPr>
      </w:pPr>
      <w:r>
        <w:rPr>
          <w:rFonts w:hint="eastAsia"/>
          <w:sz w:val="28"/>
          <w:szCs w:val="28"/>
        </w:rPr>
        <w:t xml:space="preserve">                                                                            </w:t>
      </w:r>
      <w:r>
        <w:rPr>
          <w:rFonts w:hint="eastAsia"/>
          <w:sz w:val="28"/>
          <w:szCs w:val="28"/>
        </w:rPr>
        <w:t>经济学院</w:t>
      </w:r>
    </w:p>
    <w:p w:rsidR="00E972E3" w:rsidRPr="00613999" w:rsidRDefault="00E972E3" w:rsidP="00E972E3">
      <w:pPr>
        <w:ind w:firstLineChars="4000" w:firstLine="11200"/>
        <w:rPr>
          <w:sz w:val="28"/>
          <w:szCs w:val="28"/>
        </w:rPr>
      </w:pPr>
      <w:r>
        <w:rPr>
          <w:rFonts w:hint="eastAsia"/>
          <w:sz w:val="28"/>
          <w:szCs w:val="28"/>
        </w:rPr>
        <w:t>2020.5.21</w:t>
      </w:r>
    </w:p>
    <w:sectPr w:rsidR="00E972E3" w:rsidRPr="00613999" w:rsidSect="0061399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358" w:rsidRDefault="00963358" w:rsidP="00A818C7">
      <w:r>
        <w:separator/>
      </w:r>
    </w:p>
  </w:endnote>
  <w:endnote w:type="continuationSeparator" w:id="0">
    <w:p w:rsidR="00963358" w:rsidRDefault="00963358" w:rsidP="00A818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358" w:rsidRDefault="00963358" w:rsidP="00A818C7">
      <w:r>
        <w:separator/>
      </w:r>
    </w:p>
  </w:footnote>
  <w:footnote w:type="continuationSeparator" w:id="0">
    <w:p w:rsidR="00963358" w:rsidRDefault="00963358" w:rsidP="00A818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59D9"/>
    <w:rsid w:val="000D2BC2"/>
    <w:rsid w:val="003359D9"/>
    <w:rsid w:val="003C6E69"/>
    <w:rsid w:val="00613999"/>
    <w:rsid w:val="00676195"/>
    <w:rsid w:val="00963358"/>
    <w:rsid w:val="00A818C7"/>
    <w:rsid w:val="00B26086"/>
    <w:rsid w:val="00C8217A"/>
    <w:rsid w:val="00D74608"/>
    <w:rsid w:val="00E838EA"/>
    <w:rsid w:val="00E972E3"/>
    <w:rsid w:val="00F91E3F"/>
    <w:rsid w:val="00FE4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086"/>
    <w:pPr>
      <w:widowControl w:val="0"/>
      <w:jc w:val="both"/>
    </w:pPr>
  </w:style>
  <w:style w:type="paragraph" w:styleId="2">
    <w:name w:val="heading 2"/>
    <w:basedOn w:val="a"/>
    <w:next w:val="a"/>
    <w:link w:val="2Char"/>
    <w:uiPriority w:val="9"/>
    <w:unhideWhenUsed/>
    <w:qFormat/>
    <w:rsid w:val="003359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359D9"/>
    <w:rPr>
      <w:rFonts w:asciiTheme="majorHAnsi" w:eastAsiaTheme="majorEastAsia" w:hAnsiTheme="majorHAnsi" w:cstheme="majorBidi"/>
      <w:b/>
      <w:bCs/>
      <w:sz w:val="32"/>
      <w:szCs w:val="32"/>
    </w:rPr>
  </w:style>
  <w:style w:type="paragraph" w:styleId="a3">
    <w:name w:val="header"/>
    <w:basedOn w:val="a"/>
    <w:link w:val="Char"/>
    <w:uiPriority w:val="99"/>
    <w:unhideWhenUsed/>
    <w:rsid w:val="00A818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18C7"/>
    <w:rPr>
      <w:sz w:val="18"/>
      <w:szCs w:val="18"/>
    </w:rPr>
  </w:style>
  <w:style w:type="paragraph" w:styleId="a4">
    <w:name w:val="footer"/>
    <w:basedOn w:val="a"/>
    <w:link w:val="Char0"/>
    <w:uiPriority w:val="99"/>
    <w:unhideWhenUsed/>
    <w:rsid w:val="00A818C7"/>
    <w:pPr>
      <w:tabs>
        <w:tab w:val="center" w:pos="4153"/>
        <w:tab w:val="right" w:pos="8306"/>
      </w:tabs>
      <w:snapToGrid w:val="0"/>
      <w:jc w:val="left"/>
    </w:pPr>
    <w:rPr>
      <w:sz w:val="18"/>
      <w:szCs w:val="18"/>
    </w:rPr>
  </w:style>
  <w:style w:type="character" w:customStyle="1" w:styleId="Char0">
    <w:name w:val="页脚 Char"/>
    <w:basedOn w:val="a0"/>
    <w:link w:val="a4"/>
    <w:uiPriority w:val="99"/>
    <w:rsid w:val="00A818C7"/>
    <w:rPr>
      <w:sz w:val="18"/>
      <w:szCs w:val="18"/>
    </w:rPr>
  </w:style>
</w:styles>
</file>

<file path=word/webSettings.xml><?xml version="1.0" encoding="utf-8"?>
<w:webSettings xmlns:r="http://schemas.openxmlformats.org/officeDocument/2006/relationships" xmlns:w="http://schemas.openxmlformats.org/wordprocessingml/2006/main">
  <w:divs>
    <w:div w:id="723023305">
      <w:bodyDiv w:val="1"/>
      <w:marLeft w:val="0"/>
      <w:marRight w:val="0"/>
      <w:marTop w:val="0"/>
      <w:marBottom w:val="0"/>
      <w:divBdr>
        <w:top w:val="none" w:sz="0" w:space="0" w:color="auto"/>
        <w:left w:val="none" w:sz="0" w:space="0" w:color="auto"/>
        <w:bottom w:val="none" w:sz="0" w:space="0" w:color="auto"/>
        <w:right w:val="none" w:sz="0" w:space="0" w:color="auto"/>
      </w:divBdr>
    </w:div>
    <w:div w:id="17683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694</Words>
  <Characters>3961</Characters>
  <Application>Microsoft Office Word</Application>
  <DocSecurity>0</DocSecurity>
  <Lines>33</Lines>
  <Paragraphs>9</Paragraphs>
  <ScaleCrop>false</ScaleCrop>
  <Company>微软中国</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2020-05-21T10:26:00Z</cp:lastPrinted>
  <dcterms:created xsi:type="dcterms:W3CDTF">2020-05-21T10:08:00Z</dcterms:created>
  <dcterms:modified xsi:type="dcterms:W3CDTF">2020-05-21T10:29:00Z</dcterms:modified>
</cp:coreProperties>
</file>